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130161" w:rsidRDefault="00130161" w:rsidP="00130161">
      <w:pPr>
        <w:pStyle w:val="1"/>
        <w:ind w:left="274" w:right="290"/>
        <w:rPr>
          <w:b/>
          <w:sz w:val="28"/>
          <w:szCs w:val="28"/>
          <w:u w:val="none"/>
        </w:rPr>
      </w:pPr>
      <w:r w:rsidRPr="00130161">
        <w:rPr>
          <w:b/>
          <w:sz w:val="28"/>
          <w:szCs w:val="28"/>
          <w:u w:val="none"/>
        </w:rPr>
        <w:t>Аннотация  к  программе по учебному  предмету</w:t>
      </w:r>
    </w:p>
    <w:p w:rsidR="00130161" w:rsidRPr="00130161" w:rsidRDefault="00130161" w:rsidP="00130161">
      <w:pPr>
        <w:spacing w:line="256" w:lineRule="auto"/>
        <w:ind w:left="292"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61">
        <w:rPr>
          <w:rFonts w:ascii="Times New Roman" w:hAnsi="Times New Roman" w:cs="Times New Roman"/>
          <w:b/>
          <w:sz w:val="28"/>
          <w:szCs w:val="28"/>
        </w:rPr>
        <w:t>ПО.01.УП.02.</w:t>
      </w:r>
      <w:r w:rsidR="0097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161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</w:p>
    <w:p w:rsidR="00130161" w:rsidRPr="00692698" w:rsidRDefault="00130161" w:rsidP="00971465">
      <w:pPr>
        <w:spacing w:line="256" w:lineRule="auto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98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образовательной программе в области музыкального искусства «Народные инструменты». 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 </w:t>
      </w:r>
    </w:p>
    <w:p w:rsidR="00971465" w:rsidRDefault="00130161" w:rsidP="00971465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>Навыки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61">
        <w:rPr>
          <w:rFonts w:ascii="Times New Roman" w:hAnsi="Times New Roman" w:cs="Times New Roman"/>
          <w:sz w:val="28"/>
          <w:szCs w:val="28"/>
        </w:rPr>
        <w:t xml:space="preserve">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971465" w:rsidRPr="00971465" w:rsidRDefault="00971465" w:rsidP="00971465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71465">
        <w:rPr>
          <w:rFonts w:ascii="Times New Roman" w:eastAsia="Times New Roman" w:hAnsi="Times New Roman" w:cs="Times New Roman"/>
          <w:sz w:val="28"/>
          <w:szCs w:val="28"/>
        </w:rPr>
        <w:t>Срок реализации учебного предмет</w:t>
      </w:r>
      <w:r>
        <w:rPr>
          <w:rFonts w:ascii="Times New Roman" w:eastAsia="Times New Roman" w:hAnsi="Times New Roman" w:cs="Times New Roman"/>
          <w:sz w:val="28"/>
          <w:szCs w:val="28"/>
        </w:rPr>
        <w:t>а -</w:t>
      </w:r>
      <w:r w:rsidRPr="00971465">
        <w:rPr>
          <w:rFonts w:ascii="Times New Roman" w:eastAsia="Times New Roman" w:hAnsi="Times New Roman" w:cs="Times New Roman"/>
          <w:sz w:val="28"/>
          <w:szCs w:val="28"/>
        </w:rPr>
        <w:t xml:space="preserve"> с 4 по 8 классы (по образовательным программам со сроком обучения 8 лет) и со 2 по 5 классы (по образовательным программам со сроком обучения 5 лет).</w:t>
      </w:r>
    </w:p>
    <w:p w:rsidR="00130161" w:rsidRPr="00971465" w:rsidRDefault="00971465" w:rsidP="0097146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161" w:rsidRPr="00130161">
        <w:rPr>
          <w:rFonts w:ascii="Times New Roman" w:hAnsi="Times New Roman" w:cs="Times New Roman"/>
          <w:sz w:val="28"/>
          <w:szCs w:val="28"/>
        </w:rPr>
        <w:t xml:space="preserve"> </w:t>
      </w:r>
      <w:r w:rsidRPr="00971465">
        <w:rPr>
          <w:rFonts w:ascii="Times New Roman" w:eastAsia="Calibri" w:hAnsi="Times New Roman" w:cs="Times New Roman"/>
          <w:sz w:val="28"/>
          <w:szCs w:val="28"/>
          <w:lang w:eastAsia="en-US"/>
        </w:rPr>
        <w:t>Форма проведения учебных аудиторных занятий - мелкогрупповая (от 2-х человек)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0161" w:rsidRPr="00130161" w:rsidRDefault="00130161" w:rsidP="00130161">
      <w:pPr>
        <w:ind w:left="293"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урока - 40 минут.   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Цель: развитие музыкально-творческих способностей обучающегося на основе приобретенных им знаний, умений и навыков в области ансамблевого исполнительства. 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музицирования;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расширение кругозора обучающегося путем ознакомления с ансамблевым репертуаром;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</w:t>
      </w:r>
      <w:r w:rsidRPr="00130161">
        <w:rPr>
          <w:rFonts w:ascii="Times New Roman" w:hAnsi="Times New Roman" w:cs="Times New Roman"/>
          <w:sz w:val="28"/>
          <w:szCs w:val="28"/>
        </w:rPr>
        <w:lastRenderedPageBreak/>
        <w:t xml:space="preserve">умение общаться в процессе совместного музицирования, оценивать игру друг друга);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работы, а также навыкам чтения с листа в ансамбле; </w:t>
      </w:r>
    </w:p>
    <w:p w:rsidR="00130161" w:rsidRPr="00130161" w:rsidRDefault="00130161" w:rsidP="00130161">
      <w:pPr>
        <w:widowControl w:val="0"/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творческой деятельности и публичных выступлений в сфере ансамблевого музицирования. </w:t>
      </w:r>
    </w:p>
    <w:p w:rsidR="00130161" w:rsidRPr="00130161" w:rsidRDefault="00130161" w:rsidP="00130161">
      <w:pPr>
        <w:spacing w:after="30"/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развитие интереса у обучающихся к музыкальному искусству в целом;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реализацию в ансамбле индивидуальных практических навыков игры на инструменте, приобретенных в классе по специальности;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приобретение особых навыков игры в музыкальном коллективе (ансамбль);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развитие навыка чтения нот с листа;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развитие навыка транспонирования, подбора по слуху;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>знание репертуара для ансамбля;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 наличие навыков </w:t>
      </w:r>
      <w:proofErr w:type="spellStart"/>
      <w:r w:rsidRPr="00130161">
        <w:rPr>
          <w:rFonts w:ascii="Times New Roman" w:hAnsi="Times New Roman" w:cs="Times New Roman"/>
          <w:sz w:val="28"/>
          <w:szCs w:val="28"/>
        </w:rPr>
        <w:t>репети</w:t>
      </w:r>
      <w:bookmarkStart w:id="0" w:name="_GoBack"/>
      <w:bookmarkEnd w:id="0"/>
      <w:r w:rsidRPr="00130161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130161">
        <w:rPr>
          <w:rFonts w:ascii="Times New Roman" w:hAnsi="Times New Roman" w:cs="Times New Roman"/>
          <w:sz w:val="28"/>
          <w:szCs w:val="28"/>
        </w:rPr>
        <w:t xml:space="preserve">-концертной работы в качестве артиста ансамбля; </w:t>
      </w:r>
    </w:p>
    <w:p w:rsidR="00130161" w:rsidRPr="00130161" w:rsidRDefault="00130161" w:rsidP="00130161">
      <w:pPr>
        <w:widowControl w:val="0"/>
        <w:numPr>
          <w:ilvl w:val="0"/>
          <w:numId w:val="2"/>
        </w:numPr>
        <w:spacing w:after="3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 xml:space="preserve">повышение мотивации к продолжению профессионального обучения на инструменте. 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программы "Ансамбль" включает в себя текущий контроль успеваемости, промежуточную и итоговую аттестацию обучающихся. </w:t>
      </w:r>
    </w:p>
    <w:p w:rsidR="00130161" w:rsidRPr="00130161" w:rsidRDefault="00130161" w:rsidP="00130161">
      <w:pPr>
        <w:ind w:left="-15" w:right="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sz w:val="28"/>
          <w:szCs w:val="28"/>
        </w:rPr>
        <w:tab/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130161" w:rsidRPr="00130161" w:rsidRDefault="00130161" w:rsidP="00130161">
      <w:pPr>
        <w:spacing w:after="3" w:line="237" w:lineRule="auto"/>
        <w:ind w:left="-15" w:right="-1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30161">
        <w:rPr>
          <w:rFonts w:ascii="Times New Roman" w:hAnsi="Times New Roman" w:cs="Times New Roman"/>
          <w:color w:val="000008"/>
          <w:sz w:val="28"/>
          <w:szCs w:val="28"/>
        </w:rPr>
        <w:tab/>
        <w:t>Критерии оценки качества освоения программы</w:t>
      </w:r>
      <w:r>
        <w:rPr>
          <w:rFonts w:ascii="Times New Roman" w:hAnsi="Times New Roman" w:cs="Times New Roman"/>
          <w:color w:val="000008"/>
          <w:sz w:val="28"/>
          <w:szCs w:val="28"/>
        </w:rPr>
        <w:t>.</w:t>
      </w:r>
      <w:r w:rsidRPr="00130161">
        <w:rPr>
          <w:rFonts w:ascii="Times New Roman" w:hAnsi="Times New Roman" w:cs="Times New Roman"/>
          <w:color w:val="000008"/>
          <w:sz w:val="28"/>
          <w:szCs w:val="28"/>
        </w:rPr>
        <w:t xml:space="preserve"> По итогам исполнения программы  на зачете, академическом прослушивании  выставляется оценка по пятибалльной шкале. </w:t>
      </w:r>
    </w:p>
    <w:p w:rsidR="00652A79" w:rsidRDefault="00652A79"/>
    <w:sectPr w:rsidR="00652A79" w:rsidSect="0065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204"/>
    <w:multiLevelType w:val="hybridMultilevel"/>
    <w:tmpl w:val="C6AAFF8C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088F"/>
    <w:multiLevelType w:val="hybridMultilevel"/>
    <w:tmpl w:val="2A987096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161"/>
    <w:rsid w:val="00130161"/>
    <w:rsid w:val="00531CD7"/>
    <w:rsid w:val="0056693B"/>
    <w:rsid w:val="00652A79"/>
    <w:rsid w:val="009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29A"/>
  <w15:docId w15:val="{3DC07E95-5240-49A2-BD22-A32CCB59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9"/>
  </w:style>
  <w:style w:type="paragraph" w:styleId="1">
    <w:name w:val="heading 1"/>
    <w:next w:val="a"/>
    <w:link w:val="10"/>
    <w:uiPriority w:val="9"/>
    <w:qFormat/>
    <w:rsid w:val="00130161"/>
    <w:pPr>
      <w:keepNext/>
      <w:keepLines/>
      <w:spacing w:after="0" w:line="256" w:lineRule="auto"/>
      <w:ind w:left="10" w:right="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6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Y4po7KeUcMhUDjwljXy74emWl+I9sqk4FrVhOePXbkA=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CGL88d4TBBFiuU6HIK/plBzpbwDw3DqxurQiLFV48AM=</DigestValue>
    </Reference>
  </SignedInfo>
  <SignatureValue>FJYhfADwUa0yPjhpHft9KH8XkbejZiytZksuodOycBmRIQh0SN1P5E+wFHCd/loE
B44/HgBpWP5hfpl4UljnQw==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HlPWpap04d4b5KUEUf1N32ZxQ1s=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j3WAuyplBpgpQbJktNmvnHd/3tQ=</DigestValue>
      </Reference>
      <Reference URI="/word/settings.xml?ContentType=application/vnd.openxmlformats-officedocument.wordprocessingml.settings+xml">
        <DigestMethod Algorithm="http://www.w3.org/2000/09/xmldsig#sha1"/>
        <DigestValue>UYAgC7Lu+kwgLoJsohXk8mpLQSw=</DigestValue>
      </Reference>
      <Reference URI="/word/styles.xml?ContentType=application/vnd.openxmlformats-officedocument.wordprocessingml.styles+xml">
        <DigestMethod Algorithm="http://www.w3.org/2000/09/xmldsig#sha1"/>
        <DigestValue>//3pjbiDMQtMtzG6rvaIrqTMzI8=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2022-01-31T01:11:37Z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7p9bMjS7qf6MVnobcRSHzCjrApI7cXdsPXgKFCImV2c=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s0Wo8FUB6s62K+82/RHZZqfXjNjsJtfI6mnudxGica0=</DigestValue>
    </Reference>
  </SignedInfo>
  <SignatureValue>SMcJSXSze0nB1P349w2NfcV0/atiSH2M3duKSetTD+g79w3u2d0Om7FFs0gf08HU
br4Ysdex+AnGQUwIuU0u0w==</SignatureValue>
  <KeyInfo>
    <X509Data>
      <X509Certificate>MIII+jCCCKegAwIBAgIUEEVp8yGdHc8pB8GmougaKXLFbIIwCgYIKoUDBwEBAwIw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jNC90L7QtSDQutCw0LfQvdCw0YfQtdC50YHRgtCy0L4wHhcNMjEwMjA1MDI1MDI2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INCh0KQvMTI0LTM5NjYg0L7RgiAxNS4wMS4yMDIxDE/QodC10YDRgtC40YTQuNC6
0LDRgiDRgdC+0L7RgtCy0LXRgtGB0YLQstC40Y8g4oSWINCh0KQvMTI4LTM1ODEg
0L7RgiAyMC4xMi4yMDE4MA4GA1UdDwEB/wQEAwID+DBFBgNVHSUEPjA8BggrBgEF
BQcDAgYNKoUDAz2e1zYBBgMFAQYNKoUDAz2e1zYBBgMFAgYIKoUDA4F7CAEGCCqF
AwOBewgCMCsGA1UdEAQkMCKADzIwMjEwMjA1MDI0NjM0WoEPMjAyMjA1MDUwMjQ2
MzRaMIIBXwYDVR0jBIIBVjCCAVKAFNBklm1yQOtYfSR/uyBbz8OObHrUoYIBLKSC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Y3JsLmZzZmsubG9jYWwvY3JsL3VjZmtfMjAyMC5jcmwwHQYDVR0OBBYEFOrl6Rhs
OFDjuSjtiybYNtSM3dRxMAoGCCqFAwcBAQMCA0EA2vfy6BBA1G99daiSkrIUQPfL
kUFHW7LhyEUJILoTcF23zIB/fnoH/dEarDJZMvzO/rTXbrBGX06/9F+wfVKk8w==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HlPWpap04d4b5KUEUf1N32ZxQ1s=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j3WAuyplBpgpQbJktNmvnHd/3tQ=</DigestValue>
      </Reference>
      <Reference URI="/word/settings.xml?ContentType=application/vnd.openxmlformats-officedocument.wordprocessingml.settings+xml">
        <DigestMethod Algorithm="http://www.w3.org/2000/09/xmldsig#sha1"/>
        <DigestValue>UYAgC7Lu+kwgLoJsohXk8mpLQSw=</DigestValue>
      </Reference>
      <Reference URI="/word/styles.xml?ContentType=application/vnd.openxmlformats-officedocument.wordprocessingml.styles+xml">
        <DigestMethod Algorithm="http://www.w3.org/2000/09/xmldsig#sha1"/>
        <DigestValue>//3pjbiDMQtMtzG6rvaIrqTMzI8=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2022-01-31T01:11:48Z</xd:SigningTime>
          <xd:SigningCertificate>
            <xd:Cert>
              <xd:CertDigest>
                <DigestMethod Algorithm="http://www.w3.org/2000/09/xmldsig#sha1"/>
                <DigestValue>3VN9UlRpPkJXjwmvWhwDPi4Js0E=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92891833275198361068939384183764716261745192066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6</cp:revision>
  <dcterms:created xsi:type="dcterms:W3CDTF">2017-02-25T17:18:00Z</dcterms:created>
  <dcterms:modified xsi:type="dcterms:W3CDTF">2022-01-30T07:08:00Z</dcterms:modified>
</cp:coreProperties>
</file>